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4176" w14:textId="77777777" w:rsidR="00916287" w:rsidRDefault="00BC4FEB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研究生培养方案课程编码规则</w:t>
      </w:r>
    </w:p>
    <w:p w14:paraId="37D4239C" w14:textId="77777777" w:rsidR="00916287" w:rsidRDefault="0091628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</w:p>
    <w:p w14:paraId="6066E60C" w14:textId="77777777" w:rsidR="00916287" w:rsidRDefault="000C698E">
      <w:pPr>
        <w:widowControl/>
        <w:textAlignment w:val="center"/>
        <w:rPr>
          <w:rFonts w:ascii="宋体" w:eastAsia="宋体" w:hAnsi="宋体" w:cs="宋体"/>
          <w:sz w:val="28"/>
          <w:szCs w:val="28"/>
        </w:rPr>
      </w:pPr>
      <w:r w:rsidRPr="000C698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1</w:t>
      </w:r>
      <w:r w:rsidRPr="000C698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位：层次：</w:t>
      </w:r>
      <w:r w:rsidRPr="000C698E">
        <w:rPr>
          <w:rFonts w:ascii="宋体" w:eastAsia="宋体" w:hAnsi="宋体" w:cs="宋体" w:hint="eastAsia"/>
          <w:sz w:val="28"/>
          <w:szCs w:val="28"/>
        </w:rPr>
        <w:t>硕士=S</w:t>
      </w:r>
    </w:p>
    <w:p w14:paraId="6694340C" w14:textId="77777777" w:rsidR="00C156A9" w:rsidRPr="00C156A9" w:rsidRDefault="00C156A9" w:rsidP="00C156A9">
      <w:pPr>
        <w:widowControl/>
        <w:textAlignment w:val="center"/>
        <w:rPr>
          <w:rFonts w:ascii="宋体" w:eastAsia="宋体" w:hAnsi="宋体" w:cs="宋体"/>
          <w:sz w:val="28"/>
          <w:szCs w:val="28"/>
        </w:rPr>
      </w:pPr>
      <w:r w:rsidRPr="00C156A9">
        <w:rPr>
          <w:rFonts w:ascii="宋体" w:eastAsia="宋体" w:hAnsi="宋体" w:cs="宋体" w:hint="eastAsia"/>
          <w:b/>
          <w:sz w:val="28"/>
          <w:szCs w:val="28"/>
        </w:rPr>
        <w:t>第</w:t>
      </w:r>
      <w:r w:rsidRPr="00C156A9">
        <w:rPr>
          <w:rFonts w:ascii="宋体" w:eastAsia="宋体" w:hAnsi="宋体" w:cs="宋体"/>
          <w:b/>
          <w:sz w:val="28"/>
          <w:szCs w:val="28"/>
        </w:rPr>
        <w:t>2</w:t>
      </w:r>
      <w:r w:rsidRPr="00C156A9">
        <w:rPr>
          <w:rFonts w:ascii="宋体" w:eastAsia="宋体" w:hAnsi="宋体" w:cs="宋体" w:hint="eastAsia"/>
          <w:b/>
          <w:sz w:val="28"/>
          <w:szCs w:val="28"/>
        </w:rPr>
        <w:t>位:课程类别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C156A9">
        <w:rPr>
          <w:rFonts w:ascii="宋体" w:eastAsia="宋体" w:hAnsi="宋体" w:cs="宋体" w:hint="eastAsia"/>
          <w:sz w:val="28"/>
          <w:szCs w:val="28"/>
        </w:rPr>
        <w:t>“0”表示学术型和专业型学位研究生共选的课程；“1”表示学术型硕士课程；“2”表示专业型硕士课程。</w:t>
      </w:r>
    </w:p>
    <w:p w14:paraId="5E9D9A75" w14:textId="77777777" w:rsidR="00C156A9" w:rsidRPr="000C698E" w:rsidRDefault="00C156A9" w:rsidP="00C156A9">
      <w:pPr>
        <w:widowControl/>
        <w:textAlignment w:val="center"/>
        <w:rPr>
          <w:rFonts w:ascii="宋体" w:eastAsia="宋体" w:hAnsi="宋体" w:cs="宋体"/>
          <w:sz w:val="28"/>
          <w:szCs w:val="28"/>
        </w:rPr>
      </w:pPr>
      <w:r w:rsidRPr="00C156A9">
        <w:rPr>
          <w:rFonts w:ascii="宋体" w:eastAsia="宋体" w:hAnsi="宋体" w:cs="宋体" w:hint="eastAsia"/>
          <w:b/>
          <w:sz w:val="28"/>
          <w:szCs w:val="28"/>
        </w:rPr>
        <w:t>第</w:t>
      </w:r>
      <w:r w:rsidRPr="00C156A9">
        <w:rPr>
          <w:rFonts w:ascii="宋体" w:eastAsia="宋体" w:hAnsi="宋体" w:cs="宋体"/>
          <w:b/>
          <w:sz w:val="28"/>
          <w:szCs w:val="28"/>
        </w:rPr>
        <w:t>3</w:t>
      </w:r>
      <w:r w:rsidRPr="00C156A9">
        <w:rPr>
          <w:rFonts w:ascii="宋体" w:eastAsia="宋体" w:hAnsi="宋体" w:cs="宋体" w:hint="eastAsia"/>
          <w:b/>
          <w:sz w:val="28"/>
          <w:szCs w:val="28"/>
        </w:rPr>
        <w:t>-</w:t>
      </w:r>
      <w:r w:rsidRPr="00C156A9">
        <w:rPr>
          <w:rFonts w:ascii="宋体" w:eastAsia="宋体" w:hAnsi="宋体" w:cs="宋体"/>
          <w:b/>
          <w:sz w:val="28"/>
          <w:szCs w:val="28"/>
        </w:rPr>
        <w:t>4</w:t>
      </w:r>
      <w:r w:rsidRPr="00C156A9">
        <w:rPr>
          <w:rFonts w:ascii="宋体" w:eastAsia="宋体" w:hAnsi="宋体" w:cs="宋体" w:hint="eastAsia"/>
          <w:b/>
          <w:sz w:val="28"/>
          <w:szCs w:val="28"/>
        </w:rPr>
        <w:t>位：课程性质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 w:rsidRPr="00C156A9">
        <w:rPr>
          <w:rFonts w:ascii="宋体" w:eastAsia="宋体" w:hAnsi="宋体" w:cs="宋体" w:hint="eastAsia"/>
          <w:sz w:val="28"/>
          <w:szCs w:val="28"/>
        </w:rPr>
        <w:t>“01”表示公共学位课；“02”表示专业学位基础课；“03”表示专业学位方向课；“04”表示专业选修课；“05”表示公共选修课；</w:t>
      </w:r>
      <w:r w:rsidR="00CC0BA6" w:rsidRPr="000547B6">
        <w:rPr>
          <w:rFonts w:ascii="宋体" w:eastAsia="宋体" w:hAnsi="宋体" w:cs="宋体" w:hint="eastAsia"/>
          <w:sz w:val="28"/>
          <w:szCs w:val="28"/>
        </w:rPr>
        <w:t>“0</w:t>
      </w:r>
      <w:r w:rsidR="00CC0BA6" w:rsidRPr="000547B6">
        <w:rPr>
          <w:rFonts w:ascii="宋体" w:eastAsia="宋体" w:hAnsi="宋体" w:cs="宋体"/>
          <w:sz w:val="28"/>
          <w:szCs w:val="28"/>
        </w:rPr>
        <w:t>6</w:t>
      </w:r>
      <w:r w:rsidR="00CC0BA6" w:rsidRPr="000547B6">
        <w:rPr>
          <w:rFonts w:ascii="宋体" w:eastAsia="宋体" w:hAnsi="宋体" w:cs="宋体" w:hint="eastAsia"/>
          <w:sz w:val="28"/>
          <w:szCs w:val="28"/>
        </w:rPr>
        <w:t>”表示实践环节；</w:t>
      </w:r>
      <w:r w:rsidRPr="00C156A9">
        <w:rPr>
          <w:rFonts w:ascii="宋体" w:eastAsia="宋体" w:hAnsi="宋体" w:cs="宋体" w:hint="eastAsia"/>
          <w:sz w:val="28"/>
          <w:szCs w:val="28"/>
        </w:rPr>
        <w:t>“0</w:t>
      </w:r>
      <w:r w:rsidR="00CC0BA6">
        <w:rPr>
          <w:rFonts w:ascii="宋体" w:eastAsia="宋体" w:hAnsi="宋体" w:cs="宋体"/>
          <w:sz w:val="28"/>
          <w:szCs w:val="28"/>
        </w:rPr>
        <w:t>7</w:t>
      </w:r>
      <w:r w:rsidRPr="00C156A9">
        <w:rPr>
          <w:rFonts w:ascii="宋体" w:eastAsia="宋体" w:hAnsi="宋体" w:cs="宋体" w:hint="eastAsia"/>
          <w:sz w:val="28"/>
          <w:szCs w:val="28"/>
        </w:rPr>
        <w:t>”表示补修课。</w:t>
      </w:r>
    </w:p>
    <w:p w14:paraId="5F3B5C22" w14:textId="77777777" w:rsidR="00916287" w:rsidRDefault="000C698E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0C698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第</w:t>
      </w:r>
      <w:r w:rsidR="00C156A9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5</w:t>
      </w:r>
      <w:r w:rsidRPr="000C698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-</w:t>
      </w:r>
      <w:r w:rsidR="00C156A9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6</w:t>
      </w:r>
      <w:r w:rsidRPr="000C698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位：</w:t>
      </w:r>
      <w:r w:rsidRPr="00E916AE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各单位代码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，见表</w:t>
      </w:r>
      <w:r w:rsidR="00E916AE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1</w:t>
      </w:r>
    </w:p>
    <w:p w14:paraId="034A7832" w14:textId="77777777" w:rsidR="00C156A9" w:rsidRPr="000C698E" w:rsidRDefault="00C156A9" w:rsidP="00C156A9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表</w:t>
      </w:r>
      <w:r w:rsidR="00E916AE"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  课程编号中各单位代码</w:t>
      </w:r>
    </w:p>
    <w:tbl>
      <w:tblPr>
        <w:tblStyle w:val="TableNormal"/>
        <w:tblpPr w:leftFromText="180" w:rightFromText="180" w:vertAnchor="text" w:tblpY="88"/>
        <w:tblW w:w="919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957"/>
        <w:gridCol w:w="850"/>
        <w:gridCol w:w="3632"/>
      </w:tblGrid>
      <w:tr w:rsidR="00C156A9" w:rsidRPr="006E6A34" w14:paraId="5DBCD156" w14:textId="77777777" w:rsidTr="000D26B8">
        <w:trPr>
          <w:trHeight w:val="633"/>
        </w:trPr>
        <w:tc>
          <w:tcPr>
            <w:tcW w:w="753" w:type="dxa"/>
            <w:vAlign w:val="center"/>
          </w:tcPr>
          <w:p w14:paraId="5AF1C298" w14:textId="77777777" w:rsidR="00C156A9" w:rsidRPr="006E6A34" w:rsidRDefault="00C156A9" w:rsidP="00C156A9">
            <w:pPr>
              <w:ind w:left="145" w:right="136" w:firstLine="8"/>
              <w:rPr>
                <w:rFonts w:asciiTheme="minorEastAsia" w:hAnsiTheme="minorEastAsia" w:cs="黑体"/>
                <w:b/>
                <w:sz w:val="24"/>
              </w:rPr>
            </w:pPr>
            <w:r w:rsidRPr="006E6A34">
              <w:rPr>
                <w:rFonts w:asciiTheme="minorEastAsia" w:hAnsiTheme="minorEastAsia" w:cs="黑体"/>
                <w:b/>
                <w:spacing w:val="-11"/>
                <w:sz w:val="24"/>
              </w:rPr>
              <w:t>学院</w:t>
            </w:r>
            <w:r w:rsidRPr="006E6A34">
              <w:rPr>
                <w:rFonts w:asciiTheme="minorEastAsia" w:hAnsiTheme="minorEastAsia" w:cs="黑体"/>
                <w:b/>
                <w:sz w:val="24"/>
              </w:rPr>
              <w:t xml:space="preserve"> </w:t>
            </w:r>
            <w:r w:rsidRPr="006E6A34">
              <w:rPr>
                <w:rFonts w:asciiTheme="minorEastAsia" w:hAnsiTheme="minorEastAsia" w:cs="黑体"/>
                <w:b/>
                <w:spacing w:val="-7"/>
                <w:sz w:val="24"/>
              </w:rPr>
              <w:t>代码</w:t>
            </w:r>
          </w:p>
        </w:tc>
        <w:tc>
          <w:tcPr>
            <w:tcW w:w="3957" w:type="dxa"/>
            <w:vAlign w:val="center"/>
          </w:tcPr>
          <w:p w14:paraId="07C3366A" w14:textId="77777777" w:rsidR="00C156A9" w:rsidRPr="006E6A34" w:rsidRDefault="00C156A9" w:rsidP="00C156A9">
            <w:pPr>
              <w:ind w:left="1519"/>
              <w:rPr>
                <w:rFonts w:asciiTheme="minorEastAsia" w:hAnsiTheme="minorEastAsia" w:cs="黑体"/>
                <w:b/>
                <w:sz w:val="24"/>
              </w:rPr>
            </w:pPr>
            <w:r w:rsidRPr="006E6A34">
              <w:rPr>
                <w:rFonts w:asciiTheme="minorEastAsia" w:hAnsiTheme="minorEastAsia" w:cs="黑体"/>
                <w:b/>
                <w:spacing w:val="-7"/>
                <w:sz w:val="24"/>
              </w:rPr>
              <w:t>学院名称</w:t>
            </w:r>
          </w:p>
        </w:tc>
        <w:tc>
          <w:tcPr>
            <w:tcW w:w="850" w:type="dxa"/>
            <w:vAlign w:val="center"/>
          </w:tcPr>
          <w:p w14:paraId="670B27EB" w14:textId="77777777" w:rsidR="00C156A9" w:rsidRPr="006E6A34" w:rsidRDefault="00C156A9" w:rsidP="00C156A9">
            <w:pPr>
              <w:ind w:left="194" w:right="184" w:firstLine="8"/>
              <w:rPr>
                <w:rFonts w:asciiTheme="minorEastAsia" w:hAnsiTheme="minorEastAsia" w:cs="黑体"/>
                <w:b/>
                <w:sz w:val="24"/>
              </w:rPr>
            </w:pPr>
            <w:r w:rsidRPr="006E6A34">
              <w:rPr>
                <w:rFonts w:asciiTheme="minorEastAsia" w:hAnsiTheme="minorEastAsia" w:cs="黑体"/>
                <w:b/>
                <w:spacing w:val="-11"/>
                <w:sz w:val="24"/>
              </w:rPr>
              <w:t>学院</w:t>
            </w:r>
            <w:r w:rsidRPr="006E6A34">
              <w:rPr>
                <w:rFonts w:asciiTheme="minorEastAsia" w:hAnsiTheme="minorEastAsia" w:cs="黑体"/>
                <w:b/>
                <w:sz w:val="24"/>
              </w:rPr>
              <w:t xml:space="preserve"> </w:t>
            </w:r>
            <w:r w:rsidRPr="006E6A34">
              <w:rPr>
                <w:rFonts w:asciiTheme="minorEastAsia" w:hAnsiTheme="minorEastAsia" w:cs="黑体"/>
                <w:b/>
                <w:spacing w:val="-7"/>
                <w:sz w:val="24"/>
              </w:rPr>
              <w:t>代码</w:t>
            </w:r>
          </w:p>
        </w:tc>
        <w:tc>
          <w:tcPr>
            <w:tcW w:w="3632" w:type="dxa"/>
            <w:vAlign w:val="center"/>
          </w:tcPr>
          <w:p w14:paraId="3207510B" w14:textId="77777777" w:rsidR="00C156A9" w:rsidRPr="006E6A34" w:rsidRDefault="00C156A9" w:rsidP="00C156A9">
            <w:pPr>
              <w:ind w:left="1356"/>
              <w:rPr>
                <w:rFonts w:asciiTheme="minorEastAsia" w:hAnsiTheme="minorEastAsia" w:cs="黑体"/>
                <w:b/>
                <w:sz w:val="24"/>
              </w:rPr>
            </w:pPr>
            <w:r w:rsidRPr="006E6A34">
              <w:rPr>
                <w:rFonts w:asciiTheme="minorEastAsia" w:hAnsiTheme="minorEastAsia" w:cs="黑体"/>
                <w:b/>
                <w:spacing w:val="-7"/>
                <w:sz w:val="24"/>
              </w:rPr>
              <w:t>学院名称</w:t>
            </w:r>
          </w:p>
        </w:tc>
      </w:tr>
      <w:tr w:rsidR="00C156A9" w:rsidRPr="006E6A34" w14:paraId="680A7475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2FB7AEE1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01</w:t>
            </w:r>
          </w:p>
        </w:tc>
        <w:tc>
          <w:tcPr>
            <w:tcW w:w="3957" w:type="dxa"/>
            <w:vAlign w:val="center"/>
          </w:tcPr>
          <w:p w14:paraId="34BCB106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4"/>
                <w:sz w:val="24"/>
              </w:rPr>
              <w:t>机械工程学院</w:t>
            </w:r>
          </w:p>
        </w:tc>
        <w:tc>
          <w:tcPr>
            <w:tcW w:w="850" w:type="dxa"/>
            <w:vAlign w:val="center"/>
          </w:tcPr>
          <w:p w14:paraId="45E0115D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10</w:t>
            </w:r>
          </w:p>
        </w:tc>
        <w:tc>
          <w:tcPr>
            <w:tcW w:w="3632" w:type="dxa"/>
            <w:vAlign w:val="center"/>
          </w:tcPr>
          <w:p w14:paraId="400702FD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z w:val="24"/>
              </w:rPr>
              <w:t>经济与管理学院</w:t>
            </w:r>
          </w:p>
        </w:tc>
      </w:tr>
      <w:tr w:rsidR="00C156A9" w:rsidRPr="006E6A34" w14:paraId="78AC411D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74229075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02</w:t>
            </w:r>
          </w:p>
        </w:tc>
        <w:tc>
          <w:tcPr>
            <w:tcW w:w="3957" w:type="dxa"/>
            <w:vAlign w:val="center"/>
          </w:tcPr>
          <w:p w14:paraId="6D0CBE2E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航空与飞行学院</w:t>
            </w:r>
          </w:p>
        </w:tc>
        <w:tc>
          <w:tcPr>
            <w:tcW w:w="850" w:type="dxa"/>
            <w:vAlign w:val="center"/>
          </w:tcPr>
          <w:p w14:paraId="1CE8D749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11</w:t>
            </w:r>
          </w:p>
        </w:tc>
        <w:tc>
          <w:tcPr>
            <w:tcW w:w="3632" w:type="dxa"/>
            <w:vAlign w:val="center"/>
          </w:tcPr>
          <w:p w14:paraId="2B97C6A4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7"/>
                <w:sz w:val="24"/>
              </w:rPr>
              <w:t>外国语学院</w:t>
            </w:r>
          </w:p>
        </w:tc>
      </w:tr>
      <w:tr w:rsidR="00C156A9" w:rsidRPr="006E6A34" w14:paraId="38551746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034AF6F1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03</w:t>
            </w:r>
          </w:p>
        </w:tc>
        <w:tc>
          <w:tcPr>
            <w:tcW w:w="3957" w:type="dxa"/>
            <w:vAlign w:val="center"/>
          </w:tcPr>
          <w:p w14:paraId="6DF02356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汽车工程学院</w:t>
            </w:r>
          </w:p>
        </w:tc>
        <w:tc>
          <w:tcPr>
            <w:tcW w:w="850" w:type="dxa"/>
            <w:vAlign w:val="center"/>
          </w:tcPr>
          <w:p w14:paraId="30888565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12</w:t>
            </w:r>
          </w:p>
        </w:tc>
        <w:tc>
          <w:tcPr>
            <w:tcW w:w="3632" w:type="dxa"/>
            <w:vAlign w:val="center"/>
          </w:tcPr>
          <w:p w14:paraId="00723482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6"/>
                <w:sz w:val="24"/>
              </w:rPr>
              <w:t>人文学院</w:t>
            </w:r>
          </w:p>
        </w:tc>
      </w:tr>
      <w:tr w:rsidR="00C156A9" w:rsidRPr="006E6A34" w14:paraId="212C55F7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336AAD2D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04</w:t>
            </w:r>
          </w:p>
        </w:tc>
        <w:tc>
          <w:tcPr>
            <w:tcW w:w="3957" w:type="dxa"/>
            <w:vAlign w:val="center"/>
          </w:tcPr>
          <w:p w14:paraId="1E826700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电气信息工程学院</w:t>
            </w:r>
          </w:p>
        </w:tc>
        <w:tc>
          <w:tcPr>
            <w:tcW w:w="850" w:type="dxa"/>
            <w:vAlign w:val="center"/>
          </w:tcPr>
          <w:p w14:paraId="0BB621B4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13</w:t>
            </w:r>
          </w:p>
        </w:tc>
        <w:tc>
          <w:tcPr>
            <w:tcW w:w="3632" w:type="dxa"/>
            <w:vAlign w:val="center"/>
          </w:tcPr>
          <w:p w14:paraId="65379A6E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师范学院</w:t>
            </w:r>
          </w:p>
        </w:tc>
      </w:tr>
      <w:tr w:rsidR="00C156A9" w:rsidRPr="006E6A34" w14:paraId="65EA5F1B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3CEA9CB4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05</w:t>
            </w:r>
          </w:p>
        </w:tc>
        <w:tc>
          <w:tcPr>
            <w:tcW w:w="3957" w:type="dxa"/>
            <w:vAlign w:val="center"/>
          </w:tcPr>
          <w:p w14:paraId="0F8A732B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z w:val="24"/>
              </w:rPr>
              <w:t>光电工程学院</w:t>
            </w:r>
          </w:p>
        </w:tc>
        <w:tc>
          <w:tcPr>
            <w:tcW w:w="850" w:type="dxa"/>
            <w:vAlign w:val="center"/>
          </w:tcPr>
          <w:p w14:paraId="4D7100ED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14</w:t>
            </w:r>
          </w:p>
        </w:tc>
        <w:tc>
          <w:tcPr>
            <w:tcW w:w="3632" w:type="dxa"/>
            <w:vAlign w:val="center"/>
          </w:tcPr>
          <w:p w14:paraId="033D68CE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3"/>
                <w:sz w:val="24"/>
              </w:rPr>
              <w:t>艺术与设计学院</w:t>
            </w:r>
          </w:p>
        </w:tc>
      </w:tr>
      <w:tr w:rsidR="00C156A9" w:rsidRPr="006E6A34" w14:paraId="1219397B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6B4F7875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06</w:t>
            </w:r>
          </w:p>
        </w:tc>
        <w:tc>
          <w:tcPr>
            <w:tcW w:w="3957" w:type="dxa"/>
            <w:vAlign w:val="center"/>
          </w:tcPr>
          <w:p w14:paraId="62CD15B1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计算机信息工程学院</w:t>
            </w:r>
          </w:p>
        </w:tc>
        <w:tc>
          <w:tcPr>
            <w:tcW w:w="850" w:type="dxa"/>
            <w:vAlign w:val="center"/>
          </w:tcPr>
          <w:p w14:paraId="70C6046F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15</w:t>
            </w:r>
          </w:p>
        </w:tc>
        <w:tc>
          <w:tcPr>
            <w:tcW w:w="3632" w:type="dxa"/>
            <w:vAlign w:val="center"/>
          </w:tcPr>
          <w:p w14:paraId="77A50E0E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马克思主义学院</w:t>
            </w:r>
          </w:p>
        </w:tc>
      </w:tr>
      <w:tr w:rsidR="00C156A9" w:rsidRPr="006E6A34" w14:paraId="65372AE2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6CBEEA0A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07</w:t>
            </w:r>
          </w:p>
        </w:tc>
        <w:tc>
          <w:tcPr>
            <w:tcW w:w="3957" w:type="dxa"/>
            <w:vAlign w:val="center"/>
          </w:tcPr>
          <w:p w14:paraId="732570F9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土木建筑工程学院</w:t>
            </w:r>
          </w:p>
        </w:tc>
        <w:tc>
          <w:tcPr>
            <w:tcW w:w="850" w:type="dxa"/>
            <w:vAlign w:val="center"/>
          </w:tcPr>
          <w:p w14:paraId="7E6BFDA9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16</w:t>
            </w:r>
          </w:p>
        </w:tc>
        <w:tc>
          <w:tcPr>
            <w:tcW w:w="3632" w:type="dxa"/>
            <w:vAlign w:val="center"/>
          </w:tcPr>
          <w:p w14:paraId="0FEF2A51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3"/>
                <w:sz w:val="24"/>
              </w:rPr>
              <w:t>体育教学部</w:t>
            </w:r>
          </w:p>
        </w:tc>
      </w:tr>
      <w:tr w:rsidR="00C156A9" w:rsidRPr="006E6A34" w14:paraId="7B886067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1075088E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08</w:t>
            </w:r>
          </w:p>
        </w:tc>
        <w:tc>
          <w:tcPr>
            <w:tcW w:w="3957" w:type="dxa"/>
            <w:vAlign w:val="center"/>
          </w:tcPr>
          <w:p w14:paraId="74D5EB00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  <w:r w:rsidRPr="006E6A34">
              <w:rPr>
                <w:rFonts w:asciiTheme="minorEastAsia" w:hAnsiTheme="minorEastAsia" w:cs="Times New Roman"/>
                <w:sz w:val="24"/>
              </w:rPr>
              <w:t>理学院</w:t>
            </w:r>
          </w:p>
        </w:tc>
        <w:tc>
          <w:tcPr>
            <w:tcW w:w="850" w:type="dxa"/>
            <w:vAlign w:val="center"/>
          </w:tcPr>
          <w:p w14:paraId="4DA560C6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pacing w:val="-5"/>
                <w:sz w:val="24"/>
              </w:rPr>
            </w:pPr>
          </w:p>
        </w:tc>
        <w:tc>
          <w:tcPr>
            <w:tcW w:w="3632" w:type="dxa"/>
            <w:vAlign w:val="center"/>
          </w:tcPr>
          <w:p w14:paraId="5C7E7CD8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pacing w:val="-5"/>
                <w:sz w:val="24"/>
              </w:rPr>
            </w:pPr>
          </w:p>
        </w:tc>
      </w:tr>
      <w:tr w:rsidR="00C156A9" w:rsidRPr="006E6A34" w14:paraId="5A778842" w14:textId="77777777" w:rsidTr="000D26B8">
        <w:trPr>
          <w:trHeight w:val="386"/>
        </w:trPr>
        <w:tc>
          <w:tcPr>
            <w:tcW w:w="753" w:type="dxa"/>
            <w:vAlign w:val="center"/>
          </w:tcPr>
          <w:p w14:paraId="39E74BE0" w14:textId="77777777" w:rsidR="00C156A9" w:rsidRPr="006E6A34" w:rsidRDefault="00C156A9" w:rsidP="00C156A9">
            <w:pPr>
              <w:ind w:left="265"/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5"/>
                <w:sz w:val="24"/>
              </w:rPr>
              <w:t>09</w:t>
            </w:r>
          </w:p>
        </w:tc>
        <w:tc>
          <w:tcPr>
            <w:tcW w:w="3957" w:type="dxa"/>
            <w:vAlign w:val="center"/>
          </w:tcPr>
          <w:p w14:paraId="79569EF9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  <w:r w:rsidRPr="006E6A34">
              <w:rPr>
                <w:rFonts w:asciiTheme="minorEastAsia" w:hAnsiTheme="minorEastAsia" w:cs="Times New Roman"/>
                <w:spacing w:val="-15"/>
                <w:sz w:val="24"/>
              </w:rPr>
              <w:t>化工与材料学院</w:t>
            </w:r>
          </w:p>
        </w:tc>
        <w:tc>
          <w:tcPr>
            <w:tcW w:w="850" w:type="dxa"/>
            <w:vAlign w:val="center"/>
          </w:tcPr>
          <w:p w14:paraId="0B1DA50E" w14:textId="77777777" w:rsidR="00C156A9" w:rsidRPr="006E6A34" w:rsidRDefault="00C156A9" w:rsidP="00C156A9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3632" w:type="dxa"/>
            <w:vAlign w:val="center"/>
          </w:tcPr>
          <w:p w14:paraId="0B51C176" w14:textId="77777777" w:rsidR="00C156A9" w:rsidRPr="006E6A34" w:rsidRDefault="00C156A9" w:rsidP="00C156A9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36B33540" w14:textId="77777777" w:rsidR="00916287" w:rsidRDefault="007C4521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第</w:t>
      </w:r>
      <w:r w:rsidR="00E916A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7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-</w:t>
      </w:r>
      <w:r w:rsidR="00E916A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位：</w:t>
      </w:r>
      <w:r w:rsidR="000C698E" w:rsidRPr="00FC067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学院课程流水号</w:t>
      </w:r>
      <w:r w:rsidR="000C698E" w:rsidRPr="00FC0678">
        <w:rPr>
          <w:rFonts w:hint="eastAsia"/>
          <w:sz w:val="28"/>
          <w:szCs w:val="28"/>
        </w:rPr>
        <w:t>：</w:t>
      </w:r>
      <w:r w:rsidR="000C698E" w:rsidRPr="00FC0678">
        <w:rPr>
          <w:rFonts w:ascii="宋体" w:eastAsia="宋体" w:hAnsi="宋体" w:cs="宋体" w:hint="eastAsia"/>
          <w:sz w:val="28"/>
          <w:szCs w:val="28"/>
        </w:rPr>
        <w:t>001-999</w:t>
      </w:r>
      <w:r w:rsidR="00E916AE">
        <w:rPr>
          <w:rFonts w:ascii="宋体" w:eastAsia="宋体" w:hAnsi="宋体" w:cs="宋体" w:hint="eastAsia"/>
          <w:sz w:val="28"/>
          <w:szCs w:val="28"/>
        </w:rPr>
        <w:t>。</w:t>
      </w:r>
      <w:r w:rsidR="00E916AE" w:rsidRPr="00E916AE">
        <w:rPr>
          <w:rFonts w:ascii="宋体" w:eastAsia="宋体" w:hAnsi="宋体" w:cs="宋体" w:hint="eastAsia"/>
          <w:sz w:val="28"/>
          <w:szCs w:val="28"/>
        </w:rPr>
        <w:t>请按 001-999 的顺序编排，不要跳号。</w:t>
      </w:r>
      <w:r w:rsidR="00E916AE" w:rsidRPr="000547B6">
        <w:rPr>
          <w:rFonts w:ascii="宋体" w:eastAsia="宋体" w:hAnsi="宋体" w:cs="宋体" w:hint="eastAsia"/>
          <w:sz w:val="28"/>
          <w:szCs w:val="28"/>
        </w:rPr>
        <w:t>在线课程加</w:t>
      </w:r>
      <w:r w:rsidR="004B431D" w:rsidRPr="000547B6">
        <w:rPr>
          <w:rFonts w:ascii="宋体" w:eastAsia="宋体" w:hAnsi="宋体" w:cs="宋体" w:hint="eastAsia"/>
          <w:sz w:val="28"/>
          <w:szCs w:val="28"/>
        </w:rPr>
        <w:t>后</w:t>
      </w:r>
      <w:r w:rsidR="00E916AE" w:rsidRPr="000547B6">
        <w:rPr>
          <w:rFonts w:ascii="宋体" w:eastAsia="宋体" w:hAnsi="宋体" w:cs="宋体" w:hint="eastAsia"/>
          <w:sz w:val="28"/>
          <w:szCs w:val="28"/>
        </w:rPr>
        <w:t>缀“L”。</w:t>
      </w:r>
    </w:p>
    <w:p w14:paraId="140EB9F6" w14:textId="77777777" w:rsidR="00916287" w:rsidRDefault="00BC4FEB">
      <w:pPr>
        <w:widowControl/>
        <w:jc w:val="left"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课程</w:t>
      </w:r>
      <w:r w:rsidR="00FF24B7"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代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码示例：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37"/>
        <w:gridCol w:w="1425"/>
        <w:gridCol w:w="1425"/>
        <w:gridCol w:w="1137"/>
        <w:gridCol w:w="1124"/>
        <w:gridCol w:w="1418"/>
      </w:tblGrid>
      <w:tr w:rsidR="000547B6" w14:paraId="7D9A894F" w14:textId="77777777" w:rsidTr="00B64FD8">
        <w:trPr>
          <w:trHeight w:val="285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1400C073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 w:colFirst="7" w:colLast="7"/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层次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7BE3CA73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  <w:tc>
          <w:tcPr>
            <w:tcW w:w="1425" w:type="dxa"/>
          </w:tcPr>
          <w:p w14:paraId="6CDA9356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课程性质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8534A4C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学院代码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E56096B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流水号</w:t>
            </w:r>
          </w:p>
        </w:tc>
        <w:tc>
          <w:tcPr>
            <w:tcW w:w="1124" w:type="dxa"/>
          </w:tcPr>
          <w:p w14:paraId="0AB0A820" w14:textId="79442972" w:rsidR="000547B6" w:rsidRDefault="000547B6" w:rsidP="000547B6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是否在线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B43678" w14:textId="60572844" w:rsidR="000547B6" w:rsidRDefault="000547B6" w:rsidP="004D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编码示例</w:t>
            </w:r>
          </w:p>
        </w:tc>
      </w:tr>
      <w:tr w:rsidR="000547B6" w14:paraId="7E68A9DE" w14:textId="77777777" w:rsidTr="00B64FD8">
        <w:trPr>
          <w:trHeight w:val="315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2C92953C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0E73EA41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25" w:type="dxa"/>
          </w:tcPr>
          <w:p w14:paraId="0FEE6FB8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940B0D9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51CD47DA" w14:textId="77777777" w:rsidR="000547B6" w:rsidRDefault="000547B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1124" w:type="dxa"/>
          </w:tcPr>
          <w:p w14:paraId="32945B86" w14:textId="46F6F8BF" w:rsidR="000547B6" w:rsidRDefault="000547B6" w:rsidP="004775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B4A59ED" w14:textId="362E8AEC" w:rsidR="000547B6" w:rsidRDefault="000547B6" w:rsidP="004D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</w:tr>
      <w:tr w:rsidR="000547B6" w14:paraId="0BD931F8" w14:textId="77777777" w:rsidTr="00B64FD8">
        <w:trPr>
          <w:trHeight w:val="315"/>
          <w:jc w:val="center"/>
        </w:trPr>
        <w:tc>
          <w:tcPr>
            <w:tcW w:w="806" w:type="dxa"/>
            <w:shd w:val="clear" w:color="auto" w:fill="auto"/>
            <w:noWrap/>
            <w:vAlign w:val="center"/>
          </w:tcPr>
          <w:p w14:paraId="6636F188" w14:textId="77777777" w:rsidR="000547B6" w:rsidRDefault="000547B6" w:rsidP="00125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64DCD3C8" w14:textId="48F889FE" w:rsidR="000547B6" w:rsidRDefault="000547B6" w:rsidP="00125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5" w:type="dxa"/>
          </w:tcPr>
          <w:p w14:paraId="06B596A5" w14:textId="72F3463C" w:rsidR="000547B6" w:rsidRDefault="000547B6" w:rsidP="00125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F60FC7F" w14:textId="0D8B9B12" w:rsidR="000547B6" w:rsidRDefault="000547B6" w:rsidP="00125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37" w:type="dxa"/>
            <w:shd w:val="clear" w:color="auto" w:fill="auto"/>
            <w:noWrap/>
            <w:vAlign w:val="center"/>
          </w:tcPr>
          <w:p w14:paraId="46C39C0E" w14:textId="0FB31BB4" w:rsidR="000547B6" w:rsidRDefault="000547B6" w:rsidP="00125E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24" w:type="dxa"/>
          </w:tcPr>
          <w:p w14:paraId="5946B21B" w14:textId="78CC0A76" w:rsidR="000547B6" w:rsidRDefault="000547B6" w:rsidP="004775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2B9AAA" w14:textId="4F4353A1" w:rsidR="000547B6" w:rsidRDefault="000547B6" w:rsidP="004D73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8L</w:t>
            </w:r>
          </w:p>
        </w:tc>
      </w:tr>
    </w:tbl>
    <w:bookmarkEnd w:id="0"/>
    <w:p w14:paraId="1049A283" w14:textId="64EC2E70" w:rsidR="00916287" w:rsidRDefault="000547B6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 </w:t>
      </w:r>
    </w:p>
    <w:p w14:paraId="73EC2E9D" w14:textId="77777777" w:rsidR="00916287" w:rsidRDefault="00BC4FEB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.</w:t>
      </w:r>
      <w:r w:rsidR="00FF24B7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原则上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同一学院跨学科、领域，培养方案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里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lang w:bidi="ar"/>
        </w:rPr>
        <w:t>课程名称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lang w:bidi="ar"/>
        </w:rPr>
        <w:t>相同的课程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，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lang w:bidi="ar"/>
        </w:rPr>
        <w:t>应使用同一编号</w:t>
      </w:r>
      <w:r w:rsidR="00FF24B7">
        <w:rPr>
          <w:rFonts w:ascii="宋体" w:eastAsia="宋体" w:hAnsi="宋体" w:cs="宋体" w:hint="eastAsia"/>
          <w:b/>
          <w:bCs/>
          <w:color w:val="FF0000"/>
          <w:kern w:val="0"/>
          <w:sz w:val="24"/>
          <w:lang w:bidi="ar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如学时、学分、</w:t>
      </w:r>
      <w:r w:rsidR="00FF24B7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课程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性质</w:t>
      </w:r>
      <w:r w:rsidR="00FF24B7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等有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不同</w:t>
      </w:r>
      <w:r w:rsidR="00FF24B7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，则必须重新编写课程代码。</w:t>
      </w:r>
    </w:p>
    <w:p w14:paraId="46C531A0" w14:textId="77777777" w:rsidR="00916287" w:rsidRDefault="00BC4FEB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2.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课程无变动，修订培养方案后延用之前课程及编号</w:t>
      </w:r>
      <w:r w:rsidR="00162A59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sectPr w:rsidR="00916287">
      <w:pgSz w:w="11906" w:h="16838"/>
      <w:pgMar w:top="1043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FE4E" w14:textId="77777777" w:rsidR="004E0DDF" w:rsidRDefault="004E0DDF" w:rsidP="00652FCC">
      <w:r>
        <w:separator/>
      </w:r>
    </w:p>
  </w:endnote>
  <w:endnote w:type="continuationSeparator" w:id="0">
    <w:p w14:paraId="7BC9D358" w14:textId="77777777" w:rsidR="004E0DDF" w:rsidRDefault="004E0DDF" w:rsidP="006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FD0B" w14:textId="77777777" w:rsidR="004E0DDF" w:rsidRDefault="004E0DDF" w:rsidP="00652FCC">
      <w:r>
        <w:separator/>
      </w:r>
    </w:p>
  </w:footnote>
  <w:footnote w:type="continuationSeparator" w:id="0">
    <w:p w14:paraId="52BAD2D7" w14:textId="77777777" w:rsidR="004E0DDF" w:rsidRDefault="004E0DDF" w:rsidP="0065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NjFiMDNhN2IyZWVlYWIxOTFjYjIwMjE0Y2UifQ=="/>
  </w:docVars>
  <w:rsids>
    <w:rsidRoot w:val="00916287"/>
    <w:rsid w:val="000547B6"/>
    <w:rsid w:val="000B2630"/>
    <w:rsid w:val="000C698E"/>
    <w:rsid w:val="00162A59"/>
    <w:rsid w:val="00257810"/>
    <w:rsid w:val="002F0702"/>
    <w:rsid w:val="003F4A52"/>
    <w:rsid w:val="004775FD"/>
    <w:rsid w:val="004B431D"/>
    <w:rsid w:val="004D7382"/>
    <w:rsid w:val="004E0DDF"/>
    <w:rsid w:val="00652FCC"/>
    <w:rsid w:val="006E6A34"/>
    <w:rsid w:val="006F45CF"/>
    <w:rsid w:val="007C4521"/>
    <w:rsid w:val="007D6E15"/>
    <w:rsid w:val="007D755D"/>
    <w:rsid w:val="007E7BF7"/>
    <w:rsid w:val="008B6246"/>
    <w:rsid w:val="00916287"/>
    <w:rsid w:val="00925DB0"/>
    <w:rsid w:val="009806D8"/>
    <w:rsid w:val="00B64FD8"/>
    <w:rsid w:val="00BC4FEB"/>
    <w:rsid w:val="00C156A9"/>
    <w:rsid w:val="00C45682"/>
    <w:rsid w:val="00CC0BA6"/>
    <w:rsid w:val="00CD5C61"/>
    <w:rsid w:val="00E916AE"/>
    <w:rsid w:val="00F9273F"/>
    <w:rsid w:val="00FC0678"/>
    <w:rsid w:val="00FF24B7"/>
    <w:rsid w:val="02310488"/>
    <w:rsid w:val="128446FD"/>
    <w:rsid w:val="201B5C14"/>
    <w:rsid w:val="29C340B6"/>
    <w:rsid w:val="2E647A82"/>
    <w:rsid w:val="590A14B7"/>
    <w:rsid w:val="7B75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9C0E8"/>
  <w15:docId w15:val="{C83F6128-3B03-4432-8722-5D2E001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652F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5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2FCC"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TableNormal">
    <w:name w:val="Table Normal"/>
    <w:semiHidden/>
    <w:unhideWhenUsed/>
    <w:qFormat/>
    <w:rsid w:val="00C156A9"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Lenovo</cp:lastModifiedBy>
  <cp:revision>25</cp:revision>
  <dcterms:created xsi:type="dcterms:W3CDTF">2023-10-24T08:13:00Z</dcterms:created>
  <dcterms:modified xsi:type="dcterms:W3CDTF">2025-03-17T05:51:00Z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04533075BB2D4BBB936137DA7D399B00_12</vt:lpwstr>
  </property>
</Properties>
</file>